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3699A600" w:rsidR="0008291B" w:rsidRPr="002F34D9" w:rsidRDefault="00775E15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Motor</w:t>
      </w:r>
      <w:r w:rsidR="00A31857">
        <w:rPr>
          <w:rFonts w:ascii="Verdana" w:hAnsi="Verdana"/>
          <w:sz w:val="24"/>
          <w:szCs w:val="24"/>
        </w:rPr>
        <w:t>cycle</w:t>
      </w:r>
      <w:r>
        <w:rPr>
          <w:rFonts w:ascii="Verdana" w:hAnsi="Verdana"/>
          <w:sz w:val="24"/>
          <w:szCs w:val="24"/>
        </w:rPr>
        <w:t xml:space="preserve"> Mechanic</w:t>
      </w:r>
      <w:r w:rsidR="00F448DC" w:rsidRPr="002F34D9">
        <w:rPr>
          <w:rFonts w:ascii="Verdana" w:hAnsi="Verdana"/>
          <w:sz w:val="24"/>
          <w:szCs w:val="24"/>
        </w:rPr>
        <w:t xml:space="preserve"> (ANZSCO 3</w:t>
      </w:r>
      <w:r>
        <w:rPr>
          <w:rFonts w:ascii="Verdana" w:hAnsi="Verdana"/>
          <w:sz w:val="24"/>
          <w:szCs w:val="24"/>
        </w:rPr>
        <w:t>212</w:t>
      </w:r>
      <w:r w:rsidR="00F448DC" w:rsidRPr="002F34D9">
        <w:rPr>
          <w:rFonts w:ascii="Verdana" w:hAnsi="Verdana"/>
          <w:sz w:val="24"/>
          <w:szCs w:val="24"/>
        </w:rPr>
        <w:t>1</w:t>
      </w:r>
      <w:r w:rsidR="00500015">
        <w:rPr>
          <w:rFonts w:ascii="Verdana" w:hAnsi="Verdana"/>
          <w:sz w:val="24"/>
          <w:szCs w:val="24"/>
        </w:rPr>
        <w:t>3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47550B41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8930C1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49D9435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4C4B75B1" w14:textId="2D8856E3" w:rsidR="008930C1" w:rsidRPr="008930C1" w:rsidRDefault="008930C1" w:rsidP="008930C1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37C89A3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757321" w:rsidRPr="00E000FA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CB7E5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366A8006" w14:textId="1FFCDFE5" w:rsidR="007254B1" w:rsidRPr="009E295F" w:rsidRDefault="00CB7E5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6975790E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articipant working as a </w:t>
            </w:r>
            <w:r w:rsidR="00775E15">
              <w:rPr>
                <w:rFonts w:ascii="Verdana Pro Light" w:hAnsi="Verdana Pro Light"/>
                <w:bCs/>
                <w:sz w:val="20"/>
                <w:szCs w:val="20"/>
              </w:rPr>
              <w:t>Motor</w:t>
            </w:r>
            <w:r w:rsidR="00757321">
              <w:rPr>
                <w:rFonts w:ascii="Verdana Pro Light" w:hAnsi="Verdana Pro Light"/>
                <w:bCs/>
                <w:sz w:val="20"/>
                <w:szCs w:val="20"/>
              </w:rPr>
              <w:t>cycle</w:t>
            </w:r>
            <w:r w:rsidR="00775E15">
              <w:rPr>
                <w:rFonts w:ascii="Verdana Pro Light" w:hAnsi="Verdana Pro Light"/>
                <w:bCs/>
                <w:sz w:val="20"/>
                <w:szCs w:val="20"/>
              </w:rPr>
              <w:t xml:space="preserve"> Mechanic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CB7E5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73FC18D1" w14:textId="4584388C" w:rsidR="0008291B" w:rsidRPr="009E295F" w:rsidRDefault="00CB7E5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CB7E5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30D6ACA" w14:textId="6C95709F" w:rsidR="009E295F" w:rsidRPr="009E295F" w:rsidRDefault="00CB7E5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1CD504BC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CB7E57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B1AEDE6" w14:textId="118807E6" w:rsidR="009E295F" w:rsidRPr="009E295F" w:rsidRDefault="00CB7E5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7356"/>
      </w:tblGrid>
      <w:tr w:rsidR="00347908" w:rsidRPr="009E295F" w14:paraId="5088DB1A" w14:textId="77777777" w:rsidTr="00440E0E">
        <w:trPr>
          <w:trHeight w:val="340"/>
          <w:tblCellSpacing w:w="14" w:type="dxa"/>
        </w:trPr>
        <w:tc>
          <w:tcPr>
            <w:tcW w:w="1203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47908" w:rsidRPr="009E295F" w14:paraId="101EAB78" w14:textId="77777777" w:rsidTr="00440E0E">
        <w:trPr>
          <w:trHeight w:val="680"/>
          <w:tblCellSpacing w:w="14" w:type="dxa"/>
        </w:trPr>
        <w:tc>
          <w:tcPr>
            <w:tcW w:w="120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47908" w:rsidRPr="009E295F" w14:paraId="5001D67B" w14:textId="77777777" w:rsidTr="00440E0E">
        <w:trPr>
          <w:trHeight w:val="397"/>
          <w:tblCellSpacing w:w="14" w:type="dxa"/>
        </w:trPr>
        <w:tc>
          <w:tcPr>
            <w:tcW w:w="120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47908" w:rsidRPr="009E295F" w14:paraId="2FBDB0C0" w14:textId="77777777" w:rsidTr="00440E0E">
        <w:trPr>
          <w:trHeight w:val="340"/>
          <w:tblCellSpacing w:w="14" w:type="dxa"/>
        </w:trPr>
        <w:tc>
          <w:tcPr>
            <w:tcW w:w="120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47908" w:rsidRPr="009E295F" w14:paraId="79F0C148" w14:textId="77777777" w:rsidTr="00440E0E">
        <w:trPr>
          <w:trHeight w:val="340"/>
          <w:tblCellSpacing w:w="14" w:type="dxa"/>
        </w:trPr>
        <w:tc>
          <w:tcPr>
            <w:tcW w:w="120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47908" w:rsidRPr="009E295F" w14:paraId="03957201" w14:textId="77777777" w:rsidTr="00440E0E">
        <w:trPr>
          <w:trHeight w:val="340"/>
          <w:tblCellSpacing w:w="14" w:type="dxa"/>
        </w:trPr>
        <w:tc>
          <w:tcPr>
            <w:tcW w:w="120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47908" w:rsidRPr="009E295F" w14:paraId="50F92234" w14:textId="77777777" w:rsidTr="00440E0E">
        <w:trPr>
          <w:trHeight w:val="340"/>
          <w:tblCellSpacing w:w="14" w:type="dxa"/>
        </w:trPr>
        <w:tc>
          <w:tcPr>
            <w:tcW w:w="120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47908" w:rsidRPr="009E295F" w14:paraId="1083AF46" w14:textId="77777777" w:rsidTr="00440E0E">
        <w:trPr>
          <w:trHeight w:val="340"/>
          <w:tblCellSpacing w:w="14" w:type="dxa"/>
        </w:trPr>
        <w:tc>
          <w:tcPr>
            <w:tcW w:w="120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47908" w:rsidRPr="009E295F" w14:paraId="231AAD17" w14:textId="77777777" w:rsidTr="00440E0E">
        <w:trPr>
          <w:trHeight w:val="340"/>
          <w:tblCellSpacing w:w="14" w:type="dxa"/>
        </w:trPr>
        <w:tc>
          <w:tcPr>
            <w:tcW w:w="1203" w:type="pct"/>
          </w:tcPr>
          <w:p w14:paraId="6A42E5CD" w14:textId="043244C3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775E15">
              <w:rPr>
                <w:rFonts w:ascii="Verdana Pro Light" w:hAnsi="Verdana Pro Light"/>
                <w:bCs/>
                <w:sz w:val="20"/>
                <w:szCs w:val="20"/>
              </w:rPr>
              <w:t>Motor</w:t>
            </w:r>
            <w:r w:rsidR="00773C5D">
              <w:rPr>
                <w:rFonts w:ascii="Verdana Pro Light" w:hAnsi="Verdana Pro Light"/>
                <w:bCs/>
                <w:sz w:val="20"/>
                <w:szCs w:val="20"/>
              </w:rPr>
              <w:t>cycle</w:t>
            </w:r>
            <w:r w:rsidR="00775E15">
              <w:rPr>
                <w:rFonts w:ascii="Verdana Pro Light" w:hAnsi="Verdana Pro Light"/>
                <w:bCs/>
                <w:sz w:val="20"/>
                <w:szCs w:val="20"/>
              </w:rPr>
              <w:t xml:space="preserve"> Mechanics</w:t>
            </w:r>
            <w:r w:rsidR="00426665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7DE8134F" w14:textId="77777777" w:rsidR="00440E0E" w:rsidRDefault="00440E0E"/>
    <w:tbl>
      <w:tblPr>
        <w:tblStyle w:val="TableGrid"/>
        <w:tblW w:w="5003" w:type="pct"/>
        <w:tblCellSpacing w:w="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1189"/>
        <w:gridCol w:w="65"/>
        <w:gridCol w:w="1645"/>
        <w:gridCol w:w="29"/>
        <w:gridCol w:w="602"/>
        <w:gridCol w:w="1156"/>
        <w:gridCol w:w="155"/>
        <w:gridCol w:w="1686"/>
        <w:gridCol w:w="798"/>
      </w:tblGrid>
      <w:tr w:rsidR="00440E0E" w:rsidRPr="009E295F" w14:paraId="6EBC9546" w14:textId="77777777" w:rsidTr="00440E0E">
        <w:trPr>
          <w:trHeight w:val="340"/>
          <w:tblCellSpacing w:w="14" w:type="dxa"/>
        </w:trPr>
        <w:tc>
          <w:tcPr>
            <w:tcW w:w="1249" w:type="pct"/>
          </w:tcPr>
          <w:p w14:paraId="5486D7FC" w14:textId="507D2288" w:rsidR="008C68BE" w:rsidRPr="009E295F" w:rsidRDefault="008C68BE" w:rsidP="008C68B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Do you have a mobile breakdown service?</w:t>
            </w:r>
          </w:p>
        </w:tc>
        <w:tc>
          <w:tcPr>
            <w:tcW w:w="628" w:type="pct"/>
            <w:gridSpan w:val="2"/>
          </w:tcPr>
          <w:p w14:paraId="5418C712" w14:textId="6E0198A5" w:rsidR="008C68BE" w:rsidRDefault="00CB7E57" w:rsidP="008C68B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57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68BE" w:rsidRPr="009E295F">
              <w:rPr>
                <w:rFonts w:ascii="Verdana Pro Light" w:hAnsi="Verdana Pro Light"/>
              </w:rPr>
              <w:t xml:space="preserve"> </w:t>
            </w:r>
            <w:r w:rsidR="008C68BE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147" w:type="pct"/>
            <w:gridSpan w:val="3"/>
          </w:tcPr>
          <w:p w14:paraId="5599E64A" w14:textId="46B3348E" w:rsidR="008C68BE" w:rsidRPr="00DB7275" w:rsidRDefault="00CB7E57" w:rsidP="008C68BE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476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B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8BE" w:rsidRPr="009E295F">
              <w:rPr>
                <w:rFonts w:ascii="Verdana Pro Light" w:hAnsi="Verdana Pro Light"/>
              </w:rPr>
              <w:t xml:space="preserve"> </w:t>
            </w:r>
            <w:r w:rsidR="008C68BE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904" w:type="pct"/>
            <w:gridSpan w:val="4"/>
          </w:tcPr>
          <w:p w14:paraId="0C247C2E" w14:textId="3D62A77E" w:rsidR="008C68BE" w:rsidRDefault="008C68BE" w:rsidP="008C68B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440E0E" w:rsidRPr="009E295F" w14:paraId="5BD2D8D2" w14:textId="77777777" w:rsidTr="00440E0E">
        <w:trPr>
          <w:trHeight w:val="340"/>
          <w:tblCellSpacing w:w="14" w:type="dxa"/>
        </w:trPr>
        <w:tc>
          <w:tcPr>
            <w:tcW w:w="1249" w:type="pct"/>
          </w:tcPr>
          <w:p w14:paraId="4528F867" w14:textId="25C40B4A" w:rsidR="008C68BE" w:rsidRPr="009E295F" w:rsidRDefault="008C68BE" w:rsidP="008C68B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Do you have an express bay?</w:t>
            </w:r>
          </w:p>
        </w:tc>
        <w:tc>
          <w:tcPr>
            <w:tcW w:w="628" w:type="pct"/>
            <w:gridSpan w:val="2"/>
          </w:tcPr>
          <w:p w14:paraId="4FCE6FA5" w14:textId="703764AB" w:rsidR="008C68BE" w:rsidRDefault="00CB7E57" w:rsidP="008C68B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75189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B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8BE" w:rsidRPr="009E295F">
              <w:rPr>
                <w:rFonts w:ascii="Verdana Pro Light" w:hAnsi="Verdana Pro Light"/>
              </w:rPr>
              <w:t xml:space="preserve"> </w:t>
            </w:r>
            <w:r w:rsidR="008C68BE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147" w:type="pct"/>
            <w:gridSpan w:val="3"/>
          </w:tcPr>
          <w:p w14:paraId="3D9DD9D1" w14:textId="70B98F2F" w:rsidR="008C68BE" w:rsidRDefault="00CB7E57" w:rsidP="008C68B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9982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C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68BE" w:rsidRPr="009E295F">
              <w:rPr>
                <w:rFonts w:ascii="Verdana Pro Light" w:hAnsi="Verdana Pro Light"/>
              </w:rPr>
              <w:t xml:space="preserve"> </w:t>
            </w:r>
            <w:r w:rsidR="008C68BE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904" w:type="pct"/>
            <w:gridSpan w:val="4"/>
          </w:tcPr>
          <w:p w14:paraId="6BBA0EB3" w14:textId="76A34C88" w:rsidR="008C68BE" w:rsidRDefault="008C68BE" w:rsidP="008C68B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47908" w:rsidRPr="009E295F" w14:paraId="6E0BFFCA" w14:textId="77777777" w:rsidTr="00440E0E">
        <w:trPr>
          <w:gridAfter w:val="2"/>
          <w:wAfter w:w="1249" w:type="pct"/>
          <w:trHeight w:val="340"/>
          <w:tblCellSpacing w:w="14" w:type="dxa"/>
        </w:trPr>
        <w:tc>
          <w:tcPr>
            <w:tcW w:w="1249" w:type="pct"/>
          </w:tcPr>
          <w:p w14:paraId="61E4ED10" w14:textId="22F97C67" w:rsidR="001B439E" w:rsidRPr="009E295F" w:rsidRDefault="001B439E" w:rsidP="001B439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28" w:type="pct"/>
            <w:gridSpan w:val="2"/>
          </w:tcPr>
          <w:p w14:paraId="2667597A" w14:textId="2178F653" w:rsidR="001B439E" w:rsidRPr="009E295F" w:rsidRDefault="00CB7E57" w:rsidP="001B439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7293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3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439E" w:rsidRPr="009E295F">
              <w:rPr>
                <w:rFonts w:ascii="Verdana Pro Light" w:hAnsi="Verdana Pro Light"/>
              </w:rPr>
              <w:t xml:space="preserve"> </w:t>
            </w:r>
            <w:r w:rsidR="001B439E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803" w:type="pct"/>
            <w:gridSpan w:val="5"/>
          </w:tcPr>
          <w:p w14:paraId="65E06EEA" w14:textId="13D2AD58" w:rsidR="001B439E" w:rsidRPr="009E295F" w:rsidRDefault="00CB7E57" w:rsidP="001B439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3768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3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B439E" w:rsidRPr="009E295F">
              <w:rPr>
                <w:rFonts w:ascii="Verdana Pro Light" w:hAnsi="Verdana Pro Light"/>
              </w:rPr>
              <w:t xml:space="preserve"> </w:t>
            </w:r>
            <w:r w:rsidR="001B439E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440E0E" w:rsidRPr="009E295F" w14:paraId="343EBA77" w14:textId="77777777" w:rsidTr="00440E0E">
        <w:trPr>
          <w:trHeight w:val="340"/>
          <w:tblCellSpacing w:w="14" w:type="dxa"/>
        </w:trPr>
        <w:tc>
          <w:tcPr>
            <w:tcW w:w="1249" w:type="pct"/>
          </w:tcPr>
          <w:p w14:paraId="5D60E117" w14:textId="77777777" w:rsidR="001B439E" w:rsidRPr="009E295F" w:rsidRDefault="001B439E" w:rsidP="001B439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28" w:type="pct"/>
            <w:gridSpan w:val="2"/>
          </w:tcPr>
          <w:p w14:paraId="68A8212B" w14:textId="77777777" w:rsidR="001B439E" w:rsidRPr="009E295F" w:rsidRDefault="00CB7E57" w:rsidP="001B439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3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439E" w:rsidRPr="009E295F">
              <w:rPr>
                <w:rFonts w:ascii="Verdana Pro Light" w:hAnsi="Verdana Pro Light"/>
              </w:rPr>
              <w:t xml:space="preserve"> </w:t>
            </w:r>
            <w:r w:rsidR="001B439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33" w:type="pct"/>
            <w:gridSpan w:val="2"/>
          </w:tcPr>
          <w:p w14:paraId="150D6B74" w14:textId="77777777" w:rsidR="001B439E" w:rsidRPr="009E295F" w:rsidRDefault="00CB7E57" w:rsidP="001B439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3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439E" w:rsidRPr="009E295F">
              <w:rPr>
                <w:rFonts w:ascii="Verdana Pro Light" w:hAnsi="Verdana Pro Light"/>
              </w:rPr>
              <w:t xml:space="preserve"> </w:t>
            </w:r>
            <w:r w:rsidR="001B439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2219" w:type="pct"/>
            <w:gridSpan w:val="5"/>
          </w:tcPr>
          <w:p w14:paraId="3EE00C25" w14:textId="77777777" w:rsidR="001B439E" w:rsidRPr="009E295F" w:rsidRDefault="00CB7E57" w:rsidP="001B439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3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439E" w:rsidRPr="009E295F">
              <w:rPr>
                <w:rFonts w:ascii="Verdana Pro Light" w:hAnsi="Verdana Pro Light"/>
              </w:rPr>
              <w:t xml:space="preserve"> </w:t>
            </w:r>
            <w:r w:rsidR="001B439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347908" w:rsidRPr="009E295F" w14:paraId="649EBF8E" w14:textId="52F76B86" w:rsidTr="00440E0E">
        <w:trPr>
          <w:gridAfter w:val="1"/>
          <w:wAfter w:w="395" w:type="pct"/>
          <w:trHeight w:val="340"/>
          <w:tblCellSpacing w:w="14" w:type="dxa"/>
        </w:trPr>
        <w:tc>
          <w:tcPr>
            <w:tcW w:w="2723" w:type="pct"/>
            <w:gridSpan w:val="4"/>
          </w:tcPr>
          <w:p w14:paraId="65842498" w14:textId="5586C217" w:rsidR="001B439E" w:rsidRPr="009E295F" w:rsidRDefault="001B439E" w:rsidP="001B439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do you direct deposit wages to the participant under sub-contracting arrangements?</w:t>
            </w:r>
          </w:p>
        </w:tc>
        <w:tc>
          <w:tcPr>
            <w:tcW w:w="891" w:type="pct"/>
            <w:gridSpan w:val="3"/>
          </w:tcPr>
          <w:p w14:paraId="78E4E2DF" w14:textId="73B2411B" w:rsidR="001B439E" w:rsidRPr="009E295F" w:rsidRDefault="00CB7E57" w:rsidP="001B439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3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439E" w:rsidRPr="009E295F">
              <w:rPr>
                <w:rFonts w:ascii="Verdana Pro Light" w:hAnsi="Verdana Pro Light"/>
              </w:rPr>
              <w:t xml:space="preserve"> </w:t>
            </w:r>
            <w:r w:rsidR="001B439E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920" w:type="pct"/>
            <w:gridSpan w:val="2"/>
          </w:tcPr>
          <w:p w14:paraId="7FE07420" w14:textId="1878A2B8" w:rsidR="001B439E" w:rsidRPr="009E295F" w:rsidRDefault="00CB7E57" w:rsidP="001B439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3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439E" w:rsidRPr="009E295F">
              <w:rPr>
                <w:rFonts w:ascii="Verdana Pro Light" w:hAnsi="Verdana Pro Light"/>
              </w:rPr>
              <w:t xml:space="preserve"> </w:t>
            </w:r>
            <w:r w:rsidR="001B439E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47908" w:rsidRPr="009E295F" w14:paraId="57A3B48C" w14:textId="77777777" w:rsidTr="00440E0E">
        <w:trPr>
          <w:gridAfter w:val="1"/>
          <w:wAfter w:w="395" w:type="pct"/>
          <w:trHeight w:val="680"/>
          <w:tblCellSpacing w:w="14" w:type="dxa"/>
        </w:trPr>
        <w:tc>
          <w:tcPr>
            <w:tcW w:w="1857" w:type="pct"/>
            <w:gridSpan w:val="2"/>
          </w:tcPr>
          <w:p w14:paraId="36C125DE" w14:textId="12ECC803" w:rsidR="001B439E" w:rsidRPr="009E295F" w:rsidRDefault="001B439E" w:rsidP="001B439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2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B439E" w:rsidRPr="009E295F" w:rsidRDefault="001B439E" w:rsidP="001B439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7F0A762A" w14:textId="49F8B41C" w:rsidR="00CA18AC" w:rsidRPr="00240E25" w:rsidRDefault="00CA18AC" w:rsidP="00CA18AC">
      <w:pPr>
        <w:spacing w:after="120" w:line="276" w:lineRule="auto"/>
        <w:rPr>
          <w:rFonts w:ascii="Verdana Pro Light" w:hAnsi="Verdana Pro Light"/>
          <w:bCs/>
        </w:rPr>
      </w:pPr>
      <w:r w:rsidRPr="00240E25">
        <w:rPr>
          <w:rFonts w:ascii="Verdana Pro Light" w:hAnsi="Verdana Pro Light"/>
          <w:b/>
        </w:rPr>
        <w:t>Motor</w:t>
      </w:r>
      <w:r w:rsidR="00CD41BF" w:rsidRPr="00240E25">
        <w:rPr>
          <w:rFonts w:ascii="Verdana Pro Light" w:hAnsi="Verdana Pro Light"/>
          <w:b/>
        </w:rPr>
        <w:t>cycle</w:t>
      </w:r>
      <w:r w:rsidRPr="00240E25">
        <w:rPr>
          <w:rFonts w:ascii="Verdana Pro Light" w:hAnsi="Verdana Pro Light"/>
          <w:b/>
        </w:rPr>
        <w:t xml:space="preserve"> Mechanic [32121</w:t>
      </w:r>
      <w:r w:rsidR="00DA503A" w:rsidRPr="00240E25">
        <w:rPr>
          <w:rFonts w:ascii="Verdana Pro Light" w:hAnsi="Verdana Pro Light"/>
          <w:b/>
        </w:rPr>
        <w:t>3</w:t>
      </w:r>
      <w:r w:rsidRPr="00240E25">
        <w:rPr>
          <w:rFonts w:ascii="Verdana Pro Light" w:hAnsi="Verdana Pro Light"/>
          <w:b/>
        </w:rPr>
        <w:t>]:</w:t>
      </w:r>
      <w:r w:rsidRPr="00240E25">
        <w:rPr>
          <w:rFonts w:ascii="Verdana Pro Light" w:hAnsi="Verdana Pro Light"/>
          <w:bCs/>
        </w:rPr>
        <w:t xml:space="preserve"> </w:t>
      </w:r>
      <w:r w:rsidR="00DB096B" w:rsidRPr="00240E25">
        <w:rPr>
          <w:rFonts w:ascii="Verdana Pro Light" w:hAnsi="Verdana Pro Light" w:cs="Segoe UI"/>
          <w:color w:val="000000"/>
          <w:shd w:val="clear" w:color="auto" w:fill="FFFFFF"/>
        </w:rPr>
        <w:t>Maintains, tests and repairs the mechanical parts of motorcycles.</w:t>
      </w:r>
    </w:p>
    <w:p w14:paraId="64C586B2" w14:textId="18F018F5" w:rsidR="008A19E2" w:rsidRPr="00F52C61" w:rsidRDefault="00CA18AC" w:rsidP="00240E25">
      <w:pPr>
        <w:autoSpaceDE w:val="0"/>
        <w:autoSpaceDN w:val="0"/>
        <w:adjustRightInd w:val="0"/>
        <w:spacing w:after="120" w:line="276" w:lineRule="auto"/>
        <w:rPr>
          <w:rFonts w:ascii="Verdana Pro Light" w:hAnsi="Verdana Pro Light" w:cs="Georgia"/>
        </w:rPr>
      </w:pPr>
      <w:r w:rsidRPr="00240E25">
        <w:rPr>
          <w:rFonts w:ascii="Verdana Pro Light" w:hAnsi="Verdana Pro Light"/>
          <w:bCs/>
        </w:rPr>
        <w:t>Motor</w:t>
      </w:r>
      <w:r w:rsidR="008348FD" w:rsidRPr="00240E25">
        <w:rPr>
          <w:rFonts w:ascii="Verdana Pro Light" w:hAnsi="Verdana Pro Light"/>
          <w:bCs/>
        </w:rPr>
        <w:t>cycle</w:t>
      </w:r>
      <w:r w:rsidRPr="00240E25">
        <w:rPr>
          <w:rFonts w:ascii="Verdana Pro Light" w:hAnsi="Verdana Pro Light"/>
          <w:bCs/>
        </w:rPr>
        <w:t xml:space="preserve"> Mechanics </w:t>
      </w:r>
      <w:r w:rsidR="008348FD" w:rsidRPr="00240E25">
        <w:rPr>
          <w:rFonts w:ascii="Verdana Pro Light" w:hAnsi="Verdana Pro Light" w:cs="Georgia"/>
        </w:rPr>
        <w:t>use diagnosis procedures to determine faults, and service and repair</w:t>
      </w:r>
      <w:r w:rsidR="00F52C61">
        <w:rPr>
          <w:rFonts w:ascii="Verdana Pro Light" w:hAnsi="Verdana Pro Light" w:cs="Georgia"/>
        </w:rPr>
        <w:t xml:space="preserve"> </w:t>
      </w:r>
      <w:r w:rsidR="008348FD" w:rsidRPr="00240E25">
        <w:rPr>
          <w:rFonts w:ascii="Verdana Pro Light" w:hAnsi="Verdana Pro Light" w:cs="Georgia"/>
        </w:rPr>
        <w:t>engines and engine components, cooling</w:t>
      </w:r>
      <w:r w:rsidR="008A19E2" w:rsidRPr="00240E25">
        <w:rPr>
          <w:rFonts w:ascii="Verdana Pro Light" w:hAnsi="Verdana Pro Light" w:cs="Georgia"/>
        </w:rPr>
        <w:t xml:space="preserve"> </w:t>
      </w:r>
      <w:r w:rsidR="008348FD" w:rsidRPr="00240E25">
        <w:rPr>
          <w:rFonts w:ascii="Verdana Pro Light" w:hAnsi="Verdana Pro Light" w:cs="Georgia"/>
        </w:rPr>
        <w:t>systems, petrol fuel systems, emission</w:t>
      </w:r>
      <w:r w:rsidR="008A19E2" w:rsidRPr="00240E25">
        <w:rPr>
          <w:rFonts w:ascii="Verdana Pro Light" w:hAnsi="Verdana Pro Light" w:cs="Georgia"/>
        </w:rPr>
        <w:t xml:space="preserve"> </w:t>
      </w:r>
      <w:r w:rsidR="008348FD" w:rsidRPr="00240E25">
        <w:rPr>
          <w:rFonts w:ascii="Verdana Pro Light" w:hAnsi="Verdana Pro Light" w:cs="Georgia"/>
        </w:rPr>
        <w:t>control systems, clutch assemblies,</w:t>
      </w:r>
      <w:r w:rsidR="008A19E2" w:rsidRPr="00240E25">
        <w:rPr>
          <w:rFonts w:ascii="Verdana Pro Light" w:hAnsi="Verdana Pro Light" w:cs="Georgia"/>
        </w:rPr>
        <w:t xml:space="preserve"> </w:t>
      </w:r>
      <w:r w:rsidR="008348FD" w:rsidRPr="00240E25">
        <w:rPr>
          <w:rFonts w:ascii="Verdana Pro Light" w:hAnsi="Verdana Pro Light" w:cs="Georgia"/>
        </w:rPr>
        <w:t>manual transmissions, drivelines,</w:t>
      </w:r>
      <w:r w:rsidR="008A19E2" w:rsidRPr="00240E25">
        <w:rPr>
          <w:rFonts w:ascii="Verdana Pro Light" w:hAnsi="Verdana Pro Light" w:cs="Georgia"/>
        </w:rPr>
        <w:t xml:space="preserve"> </w:t>
      </w:r>
      <w:r w:rsidR="008348FD" w:rsidRPr="00240E25">
        <w:rPr>
          <w:rFonts w:ascii="Verdana Pro Light" w:hAnsi="Verdana Pro Light" w:cs="Georgia"/>
        </w:rPr>
        <w:t>braking, steering and suspension systems</w:t>
      </w:r>
      <w:r w:rsidR="008A19E2" w:rsidRPr="00240E25">
        <w:rPr>
          <w:rFonts w:ascii="Verdana Pro Light" w:hAnsi="Verdana Pro Light" w:cs="Georgia"/>
        </w:rPr>
        <w:t xml:space="preserve"> </w:t>
      </w:r>
      <w:r w:rsidR="008348FD" w:rsidRPr="00240E25">
        <w:rPr>
          <w:rFonts w:ascii="Verdana Pro Light" w:hAnsi="Verdana Pro Light" w:cs="Georgia"/>
        </w:rPr>
        <w:t>on motorcycles.</w:t>
      </w:r>
    </w:p>
    <w:p w14:paraId="4922B831" w14:textId="4D682B34" w:rsidR="0081136F" w:rsidRPr="009E295F" w:rsidRDefault="00C02AE5" w:rsidP="00CA18AC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4B2399" w:rsidRPr="009E295F">
        <w:rPr>
          <w:rFonts w:ascii="Verdana Pro Light" w:hAnsi="Verdana Pro Light"/>
          <w:bCs/>
        </w:rPr>
        <w:t xml:space="preserve"> </w:t>
      </w:r>
      <w:r w:rsidR="00585665">
        <w:rPr>
          <w:rFonts w:ascii="Verdana Pro Light" w:hAnsi="Verdana Pro Light"/>
          <w:bCs/>
        </w:rPr>
        <w:t>Motor</w:t>
      </w:r>
      <w:r w:rsidR="00240E25">
        <w:rPr>
          <w:rFonts w:ascii="Verdana Pro Light" w:hAnsi="Verdana Pro Light"/>
          <w:bCs/>
        </w:rPr>
        <w:t>cycle</w:t>
      </w:r>
      <w:r w:rsidR="00585665">
        <w:rPr>
          <w:rFonts w:ascii="Verdana Pro Light" w:hAnsi="Verdana Pro Light"/>
          <w:bCs/>
        </w:rPr>
        <w:t xml:space="preserve"> Mechanic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DD94E1B" w:rsidR="00294A8A" w:rsidRPr="00294A8A" w:rsidRDefault="00E55772" w:rsidP="00E55772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workshop procedures required to complete tasks safely, including procedures for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: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supporting vehicles and machinery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;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isolating and stabilising vehicles or machinery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;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safely handling hazardous oils, fluids, and greases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294A8A" w:rsidRPr="00294A8A" w:rsidRDefault="00CB7E5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294A8A" w:rsidRPr="00294A8A" w:rsidRDefault="00CB7E5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294A8A" w:rsidRPr="009E295F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94A8A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03D6D71D" w:rsidR="00294A8A" w:rsidRPr="00294A8A" w:rsidRDefault="00E55772" w:rsidP="00294A8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environmental requirements, including procedures for trapping, storing, and disposing of lubricants and fluids released during servicing operations</w:t>
            </w:r>
          </w:p>
        </w:tc>
        <w:tc>
          <w:tcPr>
            <w:tcW w:w="429" w:type="pct"/>
          </w:tcPr>
          <w:p w14:paraId="638BE118" w14:textId="77777777" w:rsidR="00294A8A" w:rsidRPr="00294A8A" w:rsidRDefault="00CB7E5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294A8A" w:rsidRPr="00294A8A" w:rsidRDefault="00CB7E5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294A8A" w:rsidRPr="009E295F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94A8A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57062121" w:rsidR="00294A8A" w:rsidRPr="00294A8A" w:rsidRDefault="00E55772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Inspecting the compliance and safety of all equipment prior to undertaking the task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294A8A" w:rsidRPr="00294A8A" w:rsidRDefault="00CB7E5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294A8A" w:rsidRPr="00294A8A" w:rsidRDefault="00CB7E5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294A8A" w:rsidRPr="009E295F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55772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4B8BC3E" w:rsidR="00E55772" w:rsidRPr="00E55772" w:rsidRDefault="00E55772" w:rsidP="00E557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Detecting and diagnosing mechanical and electrical faults in engines and vehicle components</w:t>
            </w:r>
          </w:p>
        </w:tc>
        <w:tc>
          <w:tcPr>
            <w:tcW w:w="429" w:type="pct"/>
          </w:tcPr>
          <w:p w14:paraId="3B9928B4" w14:textId="77777777" w:rsidR="00E55772" w:rsidRPr="00294A8A" w:rsidRDefault="00CB7E57" w:rsidP="00E55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E55772" w:rsidRPr="00294A8A" w:rsidRDefault="00CB7E57" w:rsidP="00E55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E55772" w:rsidRPr="009E295F" w:rsidRDefault="00E55772" w:rsidP="00E55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55772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23BD9AD8" w:rsidR="00E55772" w:rsidRPr="00E55772" w:rsidRDefault="00E55772" w:rsidP="00E557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Repairing or replacing worn or faulty parts and reassembling mechanical components, referring to service manuals as needed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E55772" w:rsidRPr="00294A8A" w:rsidRDefault="00CB7E57" w:rsidP="00E557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E55772" w:rsidRPr="00294A8A" w:rsidRDefault="00CB7E57" w:rsidP="00E557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E55772" w:rsidRPr="009E295F" w:rsidRDefault="00E55772" w:rsidP="00E557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55772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7B0FD17A" w:rsidR="00E55772" w:rsidRPr="00E55772" w:rsidRDefault="00E55772" w:rsidP="00E557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55772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Ensuring smooth and correct operation of vehicles by performing </w:t>
            </w:r>
            <w:r w:rsidR="0002289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routine maintena</w:t>
            </w:r>
            <w:r w:rsidR="008E02BB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n</w:t>
            </w:r>
            <w:r w:rsidR="0002289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ce</w:t>
            </w:r>
            <w:r w:rsidRPr="00E55772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to manufacturer’s requirements </w:t>
            </w:r>
          </w:p>
        </w:tc>
        <w:tc>
          <w:tcPr>
            <w:tcW w:w="429" w:type="pct"/>
          </w:tcPr>
          <w:p w14:paraId="1A4DF401" w14:textId="3A0C8EFA" w:rsidR="00E55772" w:rsidRPr="00294A8A" w:rsidRDefault="00CB7E57" w:rsidP="00E55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E55772" w:rsidRPr="00294A8A" w:rsidRDefault="00CB7E57" w:rsidP="00E55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E55772" w:rsidRPr="009E295F" w:rsidRDefault="00E55772" w:rsidP="00E55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55772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73E7F34A" w:rsidR="00E55772" w:rsidRPr="00E55772" w:rsidRDefault="00E55772" w:rsidP="00E557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Inspecting, testing, and adjusting mechanical parts for proper performance after repair - to ensure that repairs have been carried out correctly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E55772" w:rsidRPr="00294A8A" w:rsidRDefault="00CB7E57" w:rsidP="00E557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E55772" w:rsidRPr="00294A8A" w:rsidRDefault="00CB7E57" w:rsidP="00E557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E55772" w:rsidRPr="009E295F" w:rsidRDefault="00E55772" w:rsidP="00E557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55772" w:rsidRPr="009E295F" w14:paraId="65956AB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11AE2FF4" w:rsidR="00E55772" w:rsidRPr="00E55772" w:rsidRDefault="00E55772" w:rsidP="00E557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Diagnosing and testing parts with the assistance of computers such as a diagnostic scan tool</w:t>
            </w:r>
          </w:p>
        </w:tc>
        <w:tc>
          <w:tcPr>
            <w:tcW w:w="429" w:type="pct"/>
          </w:tcPr>
          <w:p w14:paraId="424A0990" w14:textId="77777777" w:rsidR="00E55772" w:rsidRPr="00294A8A" w:rsidRDefault="00CB7E57" w:rsidP="00E55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E55772" w:rsidRPr="00294A8A" w:rsidRDefault="00CB7E57" w:rsidP="00E55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7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E55772" w:rsidRPr="009E295F" w:rsidRDefault="00E55772" w:rsidP="00E55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8ED9EFB" w14:textId="0EA15F4C" w:rsidR="007E5D2D" w:rsidRDefault="007E5D2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065DD4A9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Learning about the Australian Standards, legislation, regulations, and terminology, relevant to the Motor Mechanic 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CB7E5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CB7E5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CB7E5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CB7E5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CB7E5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CB7E5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CB7E5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CB7E5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CB7E57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CB7E57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CA3D77">
        <w:trPr>
          <w:trHeight w:val="3969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0B2830C2" w14:textId="77777777" w:rsidR="004E7993" w:rsidRDefault="004E7993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  <w:r>
        <w:rPr>
          <w:rFonts w:ascii="Verdana Pro Light" w:hAnsi="Verdana Pro Light"/>
          <w:sz w:val="24"/>
          <w:szCs w:val="24"/>
        </w:rPr>
        <w:br w:type="page"/>
      </w:r>
    </w:p>
    <w:p w14:paraId="1574B43F" w14:textId="77777777" w:rsidR="009354E3" w:rsidRPr="009E295F" w:rsidRDefault="009354E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8F49947" w14:textId="77777777" w:rsidR="00CA18AC" w:rsidRDefault="00CA18AC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CA18AC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6C53E13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21CF602B" w14:textId="77777777" w:rsidR="00CA18AC" w:rsidRPr="00CA18AC" w:rsidRDefault="00CA18AC" w:rsidP="00CA18AC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CA18AC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E041" w14:textId="77777777" w:rsidR="00F83417" w:rsidRDefault="00F83417" w:rsidP="004A4586">
      <w:pPr>
        <w:spacing w:after="0" w:line="240" w:lineRule="auto"/>
      </w:pPr>
      <w:r>
        <w:separator/>
      </w:r>
    </w:p>
  </w:endnote>
  <w:endnote w:type="continuationSeparator" w:id="0">
    <w:p w14:paraId="7776140E" w14:textId="77777777" w:rsidR="00F83417" w:rsidRDefault="00F83417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D084" w14:textId="77777777" w:rsidR="00E118EE" w:rsidRDefault="00E11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0BF84EC8" w:rsidR="0008291B" w:rsidRPr="0033099E" w:rsidRDefault="00972522" w:rsidP="00DC0447">
    <w:pPr>
      <w:pStyle w:val="Footer"/>
      <w:rPr>
        <w:b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3B5664">
      <w:rPr>
        <w:bCs/>
        <w:color w:val="7B7B7B" w:themeColor="accent3" w:themeShade="BF"/>
        <w:sz w:val="16"/>
        <w:szCs w:val="16"/>
      </w:rPr>
      <w:t>Motor</w:t>
    </w:r>
    <w:r w:rsidR="00C54C12">
      <w:rPr>
        <w:bCs/>
        <w:color w:val="7B7B7B" w:themeColor="accent3" w:themeShade="BF"/>
        <w:sz w:val="16"/>
        <w:szCs w:val="16"/>
      </w:rPr>
      <w:t xml:space="preserve">cycle </w:t>
    </w:r>
    <w:r w:rsidR="003B5664">
      <w:rPr>
        <w:bCs/>
        <w:color w:val="7B7B7B" w:themeColor="accent3" w:themeShade="BF"/>
        <w:sz w:val="16"/>
        <w:szCs w:val="16"/>
      </w:rPr>
      <w:t>Mechanic (General)</w:t>
    </w:r>
    <w:r w:rsidR="00DC0447" w:rsidRPr="00972522">
      <w:rPr>
        <w:bCs/>
        <w:color w:val="7B7B7B" w:themeColor="accent3" w:themeShade="BF"/>
        <w:sz w:val="16"/>
        <w:szCs w:val="16"/>
      </w:rPr>
      <w:t xml:space="preserve"> </w:t>
    </w:r>
    <w:r w:rsidR="00CA18AC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817C6A">
      <w:rPr>
        <w:bCs/>
        <w:color w:val="7B7B7B" w:themeColor="accent3" w:themeShade="BF"/>
        <w:sz w:val="16"/>
        <w:szCs w:val="16"/>
      </w:rPr>
      <w:t>2</w:t>
    </w:r>
    <w:r w:rsidR="00E12491">
      <w:rPr>
        <w:bCs/>
        <w:color w:val="7B7B7B" w:themeColor="accent3" w:themeShade="BF"/>
        <w:sz w:val="16"/>
        <w:szCs w:val="16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9C08" w14:textId="77777777" w:rsidR="00F83417" w:rsidRDefault="00F83417" w:rsidP="004A4586">
      <w:pPr>
        <w:spacing w:after="0" w:line="240" w:lineRule="auto"/>
      </w:pPr>
      <w:r>
        <w:separator/>
      </w:r>
    </w:p>
  </w:footnote>
  <w:footnote w:type="continuationSeparator" w:id="0">
    <w:p w14:paraId="26003B7F" w14:textId="77777777" w:rsidR="00F83417" w:rsidRDefault="00F83417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10BC" w14:textId="77777777" w:rsidR="00E118EE" w:rsidRDefault="00E11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9AE1BDC" w:rsidR="00FF595B" w:rsidRDefault="00817C6A" w:rsidP="00E118EE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3600" behindDoc="0" locked="0" layoutInCell="1" allowOverlap="1" wp14:anchorId="376FA209" wp14:editId="227CF53E">
          <wp:simplePos x="0" y="0"/>
          <wp:positionH relativeFrom="margin">
            <wp:posOffset>-11015</wp:posOffset>
          </wp:positionH>
          <wp:positionV relativeFrom="paragraph">
            <wp:posOffset>-167005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4D5">
      <w:ptab w:relativeTo="margin" w:alignment="right" w:leader="none"/>
    </w:r>
    <w:r w:rsidR="007164D5" w:rsidRPr="007164D5">
      <w:rPr>
        <w:rFonts w:eastAsia="Times New Roman"/>
      </w:rPr>
      <w:t xml:space="preserve"> </w:t>
    </w:r>
    <w:r w:rsidR="007164D5">
      <w:rPr>
        <w:rFonts w:eastAsia="Times New Roman"/>
        <w:noProof/>
      </w:rPr>
      <w:drawing>
        <wp:inline distT="0" distB="0" distL="0" distR="0" wp14:anchorId="3F525D5A" wp14:editId="12486D82">
          <wp:extent cx="2787650" cy="406400"/>
          <wp:effectExtent l="0" t="0" r="12700" b="12700"/>
          <wp:docPr id="6533939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47B37"/>
    <w:multiLevelType w:val="multilevel"/>
    <w:tmpl w:val="6940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17467">
    <w:abstractNumId w:val="5"/>
  </w:num>
  <w:num w:numId="2" w16cid:durableId="740294983">
    <w:abstractNumId w:val="0"/>
  </w:num>
  <w:num w:numId="3" w16cid:durableId="1364944947">
    <w:abstractNumId w:val="8"/>
  </w:num>
  <w:num w:numId="4" w16cid:durableId="75133062">
    <w:abstractNumId w:val="4"/>
  </w:num>
  <w:num w:numId="5" w16cid:durableId="1924143932">
    <w:abstractNumId w:val="6"/>
  </w:num>
  <w:num w:numId="6" w16cid:durableId="1863670598">
    <w:abstractNumId w:val="1"/>
  </w:num>
  <w:num w:numId="7" w16cid:durableId="209345023">
    <w:abstractNumId w:val="3"/>
  </w:num>
  <w:num w:numId="8" w16cid:durableId="1232890911">
    <w:abstractNumId w:val="2"/>
  </w:num>
  <w:num w:numId="9" w16cid:durableId="1222015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890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1E5A"/>
    <w:rsid w:val="00080B1C"/>
    <w:rsid w:val="0008291B"/>
    <w:rsid w:val="00083C3C"/>
    <w:rsid w:val="00091890"/>
    <w:rsid w:val="00092884"/>
    <w:rsid w:val="000A198B"/>
    <w:rsid w:val="000B2D1A"/>
    <w:rsid w:val="000B448A"/>
    <w:rsid w:val="000B682D"/>
    <w:rsid w:val="000C20FA"/>
    <w:rsid w:val="000D53AF"/>
    <w:rsid w:val="000E7689"/>
    <w:rsid w:val="000F467C"/>
    <w:rsid w:val="00100777"/>
    <w:rsid w:val="001271CB"/>
    <w:rsid w:val="00131021"/>
    <w:rsid w:val="001342FE"/>
    <w:rsid w:val="00150E69"/>
    <w:rsid w:val="001545A3"/>
    <w:rsid w:val="00163DA2"/>
    <w:rsid w:val="001840F9"/>
    <w:rsid w:val="0019144C"/>
    <w:rsid w:val="001920E9"/>
    <w:rsid w:val="0019615E"/>
    <w:rsid w:val="001A509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40E9"/>
    <w:rsid w:val="00235878"/>
    <w:rsid w:val="00240E25"/>
    <w:rsid w:val="00242086"/>
    <w:rsid w:val="0025157B"/>
    <w:rsid w:val="002556E5"/>
    <w:rsid w:val="002605CF"/>
    <w:rsid w:val="00266D08"/>
    <w:rsid w:val="002726F8"/>
    <w:rsid w:val="00276041"/>
    <w:rsid w:val="0027700D"/>
    <w:rsid w:val="00280659"/>
    <w:rsid w:val="00294A8A"/>
    <w:rsid w:val="002961E2"/>
    <w:rsid w:val="002A37F7"/>
    <w:rsid w:val="002A5B82"/>
    <w:rsid w:val="002C20D3"/>
    <w:rsid w:val="002C4DED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47908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F77F3"/>
    <w:rsid w:val="00402678"/>
    <w:rsid w:val="00413567"/>
    <w:rsid w:val="00415B93"/>
    <w:rsid w:val="00426665"/>
    <w:rsid w:val="004304C6"/>
    <w:rsid w:val="0043652E"/>
    <w:rsid w:val="00437606"/>
    <w:rsid w:val="00440E0E"/>
    <w:rsid w:val="004554CC"/>
    <w:rsid w:val="004654CC"/>
    <w:rsid w:val="00472AB4"/>
    <w:rsid w:val="004A4586"/>
    <w:rsid w:val="004B2399"/>
    <w:rsid w:val="004B5B63"/>
    <w:rsid w:val="004D3B19"/>
    <w:rsid w:val="004D5EC8"/>
    <w:rsid w:val="004E7993"/>
    <w:rsid w:val="004E7AB2"/>
    <w:rsid w:val="00500015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6143"/>
    <w:rsid w:val="006A11F8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164D5"/>
    <w:rsid w:val="007254B1"/>
    <w:rsid w:val="007355C0"/>
    <w:rsid w:val="00736D53"/>
    <w:rsid w:val="00743D1B"/>
    <w:rsid w:val="00754F73"/>
    <w:rsid w:val="00757321"/>
    <w:rsid w:val="00761CA6"/>
    <w:rsid w:val="007652D7"/>
    <w:rsid w:val="00770477"/>
    <w:rsid w:val="007723EB"/>
    <w:rsid w:val="00773C5D"/>
    <w:rsid w:val="00774177"/>
    <w:rsid w:val="00775E15"/>
    <w:rsid w:val="0077684A"/>
    <w:rsid w:val="007805F4"/>
    <w:rsid w:val="007946E5"/>
    <w:rsid w:val="007A083D"/>
    <w:rsid w:val="007D7468"/>
    <w:rsid w:val="007E5D2D"/>
    <w:rsid w:val="007E6319"/>
    <w:rsid w:val="007E765B"/>
    <w:rsid w:val="007F40A5"/>
    <w:rsid w:val="007F4732"/>
    <w:rsid w:val="008005CC"/>
    <w:rsid w:val="00800EEB"/>
    <w:rsid w:val="00803412"/>
    <w:rsid w:val="008040D5"/>
    <w:rsid w:val="00804208"/>
    <w:rsid w:val="00810D88"/>
    <w:rsid w:val="0081136F"/>
    <w:rsid w:val="00813B12"/>
    <w:rsid w:val="00814344"/>
    <w:rsid w:val="008150BC"/>
    <w:rsid w:val="00817873"/>
    <w:rsid w:val="00817C6A"/>
    <w:rsid w:val="0082176D"/>
    <w:rsid w:val="00826293"/>
    <w:rsid w:val="0082790D"/>
    <w:rsid w:val="008316D4"/>
    <w:rsid w:val="008333E0"/>
    <w:rsid w:val="008348FD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30C1"/>
    <w:rsid w:val="0089786F"/>
    <w:rsid w:val="008A04D7"/>
    <w:rsid w:val="008A19E2"/>
    <w:rsid w:val="008B5475"/>
    <w:rsid w:val="008C00E9"/>
    <w:rsid w:val="008C68BE"/>
    <w:rsid w:val="008C6BDC"/>
    <w:rsid w:val="008D0990"/>
    <w:rsid w:val="008D3846"/>
    <w:rsid w:val="008D6395"/>
    <w:rsid w:val="008E02BB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72522"/>
    <w:rsid w:val="009824E0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7972"/>
    <w:rsid w:val="00A310C5"/>
    <w:rsid w:val="00A31857"/>
    <w:rsid w:val="00A31E9C"/>
    <w:rsid w:val="00A35789"/>
    <w:rsid w:val="00A36637"/>
    <w:rsid w:val="00A37318"/>
    <w:rsid w:val="00A4756D"/>
    <w:rsid w:val="00A55CF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E743A"/>
    <w:rsid w:val="00BF35A1"/>
    <w:rsid w:val="00BF4479"/>
    <w:rsid w:val="00C02AE5"/>
    <w:rsid w:val="00C05949"/>
    <w:rsid w:val="00C23C4A"/>
    <w:rsid w:val="00C23F81"/>
    <w:rsid w:val="00C23FA4"/>
    <w:rsid w:val="00C26E47"/>
    <w:rsid w:val="00C41A24"/>
    <w:rsid w:val="00C42B11"/>
    <w:rsid w:val="00C54C12"/>
    <w:rsid w:val="00C61C11"/>
    <w:rsid w:val="00C824FC"/>
    <w:rsid w:val="00C84E72"/>
    <w:rsid w:val="00C96DA1"/>
    <w:rsid w:val="00C96F55"/>
    <w:rsid w:val="00C97A0A"/>
    <w:rsid w:val="00CA18AC"/>
    <w:rsid w:val="00CA3249"/>
    <w:rsid w:val="00CA3D77"/>
    <w:rsid w:val="00CB7E57"/>
    <w:rsid w:val="00CC1BDC"/>
    <w:rsid w:val="00CD41BF"/>
    <w:rsid w:val="00CD4D35"/>
    <w:rsid w:val="00CD5D08"/>
    <w:rsid w:val="00CD7673"/>
    <w:rsid w:val="00CE586D"/>
    <w:rsid w:val="00CF64EC"/>
    <w:rsid w:val="00CF73FA"/>
    <w:rsid w:val="00D077BF"/>
    <w:rsid w:val="00D14697"/>
    <w:rsid w:val="00D14D7E"/>
    <w:rsid w:val="00D22BF2"/>
    <w:rsid w:val="00D25F21"/>
    <w:rsid w:val="00D4291D"/>
    <w:rsid w:val="00D50704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03A"/>
    <w:rsid w:val="00DA5D01"/>
    <w:rsid w:val="00DB096B"/>
    <w:rsid w:val="00DB0A44"/>
    <w:rsid w:val="00DB263E"/>
    <w:rsid w:val="00DB65B0"/>
    <w:rsid w:val="00DB7275"/>
    <w:rsid w:val="00DC0447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6B95"/>
    <w:rsid w:val="00E07CDC"/>
    <w:rsid w:val="00E1114C"/>
    <w:rsid w:val="00E118EE"/>
    <w:rsid w:val="00E12491"/>
    <w:rsid w:val="00E17D1E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50BF"/>
    <w:rsid w:val="00E86FA5"/>
    <w:rsid w:val="00E87090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52C61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6B95"/>
    <w:pPr>
      <w:keepNext/>
      <w:shd w:val="clear" w:color="auto" w:fill="FFFFFF"/>
      <w:spacing w:before="100" w:beforeAutospacing="1" w:after="100" w:afterAutospacing="1" w:line="240" w:lineRule="auto"/>
      <w:outlineLvl w:val="3"/>
    </w:pPr>
    <w:rPr>
      <w:rFonts w:ascii="Verdana Pro Light" w:eastAsia="Times New Roman" w:hAnsi="Verdana Pro Light" w:cs="Times New Roman"/>
      <w:b/>
      <w:bCs/>
      <w:color w:val="212529"/>
      <w:sz w:val="20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321"/>
    <w:rPr>
      <w:color w:val="605E5C"/>
      <w:shd w:val="clear" w:color="auto" w:fill="E1DFDD"/>
    </w:rPr>
  </w:style>
  <w:style w:type="character" w:customStyle="1" w:styleId="visually-hidden">
    <w:name w:val="visually-hidden"/>
    <w:basedOn w:val="DefaultParagraphFont"/>
    <w:rsid w:val="000C20FA"/>
  </w:style>
  <w:style w:type="paragraph" w:customStyle="1" w:styleId="longtasks">
    <w:name w:val="long_tasks"/>
    <w:basedOn w:val="Normal"/>
    <w:rsid w:val="000C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06B95"/>
    <w:rPr>
      <w:rFonts w:ascii="Verdana Pro Light" w:eastAsia="Times New Roman" w:hAnsi="Verdana Pro Light" w:cs="Times New Roman"/>
      <w:b/>
      <w:bCs/>
      <w:color w:val="212529"/>
      <w:sz w:val="20"/>
      <w:szCs w:val="20"/>
      <w:shd w:val="clear" w:color="auto" w:fill="FFFFF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11</cp:revision>
  <cp:lastPrinted>2022-08-01T05:00:00Z</cp:lastPrinted>
  <dcterms:created xsi:type="dcterms:W3CDTF">2022-08-01T05:00:00Z</dcterms:created>
  <dcterms:modified xsi:type="dcterms:W3CDTF">2025-03-12T23:22:00Z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2022-04-11T03:51:22Z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78e1b221-6d13-4c95-8076-832f474c8e7e</vt:lpwstr>
  </property>
  <property fmtid="{D5CDD505-2E9C-101B-9397-08002B2CF9AE}" pid="8" name="MSIP_Label_79d889eb-932f-4752-8739-64d25806ef64_ContentBits">
    <vt:lpwstr>0</vt:lpwstr>
  </property>
</Properties>
</file>